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40" w:rsidRPr="002F6E33" w:rsidRDefault="00E54FC1" w:rsidP="002F6E33">
      <w:pPr>
        <w:pStyle w:val="Style1"/>
        <w:widowControl/>
        <w:spacing w:line="240" w:lineRule="exact"/>
        <w:jc w:val="both"/>
        <w:rPr>
          <w:sz w:val="36"/>
          <w:szCs w:val="36"/>
        </w:rPr>
      </w:pPr>
      <w:r w:rsidRPr="002F6E33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1270</wp:posOffset>
            </wp:positionV>
            <wp:extent cx="1853565" cy="1431290"/>
            <wp:effectExtent l="19050" t="0" r="0" b="0"/>
            <wp:wrapSquare wrapText="bothSides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E33" w:rsidRPr="002F6E33" w:rsidRDefault="00F31B76" w:rsidP="002F6E33">
      <w:pPr>
        <w:pStyle w:val="Style2"/>
        <w:widowControl/>
        <w:spacing w:before="10"/>
        <w:jc w:val="both"/>
        <w:rPr>
          <w:rStyle w:val="FontStyle12"/>
          <w:b/>
          <w:sz w:val="36"/>
          <w:szCs w:val="36"/>
        </w:rPr>
      </w:pPr>
      <w:r w:rsidRPr="00F31B76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6.75pt;margin-top:0;width:143.3pt;height:100.2pt;z-index:251664384;mso-wrap-edited:f;mso-wrap-distance-left:1.9pt;mso-wrap-distance-right:1.9pt;mso-position-horizontal-relative:margin" filled="f" stroked="f">
            <v:textbox inset="0,0,0,0">
              <w:txbxContent>
                <w:p w:rsidR="002F6E33" w:rsidRDefault="002F6E33" w:rsidP="002F6E33"/>
              </w:txbxContent>
            </v:textbox>
            <w10:wrap type="square" side="right" anchorx="margin"/>
          </v:shape>
        </w:pict>
      </w:r>
      <w:r w:rsidR="002F6E33" w:rsidRPr="002F6E33">
        <w:rPr>
          <w:rStyle w:val="FontStyle12"/>
          <w:b/>
          <w:sz w:val="36"/>
          <w:szCs w:val="36"/>
        </w:rPr>
        <w:t xml:space="preserve">Инструкция по монтажу </w:t>
      </w:r>
      <w:r w:rsidR="00903AD9">
        <w:rPr>
          <w:rStyle w:val="FontStyle12"/>
          <w:b/>
          <w:sz w:val="36"/>
          <w:szCs w:val="36"/>
        </w:rPr>
        <w:t>трехслойной</w:t>
      </w:r>
      <w:r w:rsidR="002F6E33" w:rsidRPr="002F6E33">
        <w:rPr>
          <w:rStyle w:val="FontStyle12"/>
          <w:b/>
          <w:sz w:val="36"/>
          <w:szCs w:val="36"/>
        </w:rPr>
        <w:t xml:space="preserve"> диффузионной</w:t>
      </w:r>
    </w:p>
    <w:p w:rsidR="002F6E33" w:rsidRPr="002F6E33" w:rsidRDefault="002F6E33" w:rsidP="002F6E33">
      <w:pPr>
        <w:pStyle w:val="Style3"/>
        <w:widowControl/>
        <w:spacing w:before="65"/>
        <w:rPr>
          <w:rStyle w:val="FontStyle12"/>
          <w:sz w:val="36"/>
          <w:szCs w:val="36"/>
        </w:rPr>
      </w:pPr>
      <w:r w:rsidRPr="002F6E33">
        <w:rPr>
          <w:rStyle w:val="FontStyle12"/>
          <w:b/>
          <w:sz w:val="36"/>
          <w:szCs w:val="36"/>
        </w:rPr>
        <w:t xml:space="preserve">мембраны </w:t>
      </w:r>
      <w:proofErr w:type="spellStart"/>
      <w:r w:rsidRPr="002F6E33">
        <w:rPr>
          <w:rStyle w:val="FontStyle12"/>
          <w:b/>
          <w:sz w:val="36"/>
          <w:szCs w:val="36"/>
        </w:rPr>
        <w:t>Русбэгизол</w:t>
      </w:r>
      <w:proofErr w:type="spellEnd"/>
      <w:r w:rsidRPr="002F6E33">
        <w:rPr>
          <w:rStyle w:val="FontStyle12"/>
          <w:b/>
          <w:sz w:val="36"/>
          <w:szCs w:val="36"/>
        </w:rPr>
        <w:t xml:space="preserve"> АМ</w:t>
      </w:r>
    </w:p>
    <w:p w:rsidR="00F93D40" w:rsidRPr="002F6E33" w:rsidRDefault="002F6E33" w:rsidP="002F6E33">
      <w:pPr>
        <w:pStyle w:val="Style5"/>
        <w:widowControl/>
        <w:spacing w:line="202" w:lineRule="exact"/>
        <w:jc w:val="both"/>
        <w:rPr>
          <w:rFonts w:cs="Franklin Gothic Medium Cond"/>
          <w:bCs/>
        </w:rPr>
      </w:pPr>
      <w:r w:rsidRPr="008463B3">
        <w:rPr>
          <w:rStyle w:val="FontStyle13"/>
          <w:sz w:val="24"/>
          <w:szCs w:val="24"/>
          <w:u w:val="single"/>
        </w:rPr>
        <w:t>При сооружении стен малоэтажных зданий с наружным утеплением</w:t>
      </w:r>
      <w:r w:rsidRPr="002F6E33">
        <w:rPr>
          <w:rStyle w:val="FontStyle13"/>
          <w:sz w:val="24"/>
          <w:szCs w:val="24"/>
        </w:rPr>
        <w:t xml:space="preserve"> </w:t>
      </w:r>
      <w:proofErr w:type="spellStart"/>
      <w:r>
        <w:rPr>
          <w:rStyle w:val="FontStyle14"/>
          <w:sz w:val="24"/>
          <w:szCs w:val="24"/>
        </w:rPr>
        <w:t>Русбэгизол</w:t>
      </w:r>
      <w:proofErr w:type="spellEnd"/>
      <w:r>
        <w:rPr>
          <w:rStyle w:val="FontStyle14"/>
          <w:sz w:val="24"/>
          <w:szCs w:val="24"/>
        </w:rPr>
        <w:t xml:space="preserve"> АМ </w:t>
      </w:r>
      <w:r w:rsidRPr="002F6E33">
        <w:rPr>
          <w:rStyle w:val="FontStyle11"/>
          <w:b w:val="0"/>
          <w:sz w:val="24"/>
          <w:szCs w:val="24"/>
        </w:rPr>
        <w:t xml:space="preserve">монтируется шероховатой стороной по деревянному каркасу, поверх утеплителя без зазора. Полотнища </w:t>
      </w:r>
      <w:r w:rsidRPr="002F6E33">
        <w:rPr>
          <w:rStyle w:val="FontStyle14"/>
          <w:b w:val="0"/>
          <w:sz w:val="24"/>
          <w:szCs w:val="24"/>
        </w:rPr>
        <w:t xml:space="preserve">располагаются </w:t>
      </w:r>
      <w:r w:rsidRPr="002F6E33">
        <w:rPr>
          <w:rStyle w:val="FontStyle11"/>
          <w:b w:val="0"/>
          <w:sz w:val="24"/>
          <w:szCs w:val="24"/>
        </w:rPr>
        <w:t xml:space="preserve">горизонтально, снизу вверх, внахлест, с перекрытием по горизонтальным и вертикальным стыкам, не менее 10 см, и дополнительно закрепляются на каркасе строительным </w:t>
      </w:r>
      <w:proofErr w:type="spellStart"/>
      <w:r w:rsidRPr="002F6E33">
        <w:rPr>
          <w:rStyle w:val="FontStyle11"/>
          <w:b w:val="0"/>
          <w:sz w:val="24"/>
          <w:szCs w:val="24"/>
        </w:rPr>
        <w:t>степлером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. Поверх покрытия по каркасу крепятся деревянные </w:t>
      </w:r>
      <w:proofErr w:type="spellStart"/>
      <w:r w:rsidRPr="002F6E33">
        <w:rPr>
          <w:rStyle w:val="FontStyle11"/>
          <w:b w:val="0"/>
          <w:sz w:val="24"/>
          <w:szCs w:val="24"/>
        </w:rPr>
        <w:t>контррейки</w:t>
      </w:r>
      <w:proofErr w:type="spellEnd"/>
      <w:r w:rsidRPr="002F6E33">
        <w:rPr>
          <w:rStyle w:val="FontStyle11"/>
          <w:b w:val="0"/>
          <w:sz w:val="24"/>
          <w:szCs w:val="24"/>
        </w:rPr>
        <w:t>, несущие наружную обшивку (</w:t>
      </w:r>
      <w:proofErr w:type="spellStart"/>
      <w:r w:rsidRPr="002F6E33">
        <w:rPr>
          <w:rStyle w:val="FontStyle11"/>
          <w:b w:val="0"/>
          <w:sz w:val="24"/>
          <w:szCs w:val="24"/>
        </w:rPr>
        <w:t>вагонка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, </w:t>
      </w:r>
      <w:proofErr w:type="spellStart"/>
      <w:r w:rsidRPr="002F6E33">
        <w:rPr>
          <w:rStyle w:val="FontStyle11"/>
          <w:b w:val="0"/>
          <w:sz w:val="24"/>
          <w:szCs w:val="24"/>
        </w:rPr>
        <w:t>сайдинг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 и т.д.). Обязательно предусматривается вентиляционный зазор между мембраной и наружной обшивкой на толщину </w:t>
      </w:r>
      <w:proofErr w:type="spellStart"/>
      <w:r w:rsidRPr="002F6E33">
        <w:rPr>
          <w:rStyle w:val="FontStyle11"/>
          <w:b w:val="0"/>
          <w:sz w:val="24"/>
          <w:szCs w:val="24"/>
        </w:rPr>
        <w:t>контррейки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 (4-5 см). Нижняя кромка мембраны должна обеспечивать отвод стекающей влаги на водоотводный слив цоколя </w:t>
      </w:r>
      <w:r w:rsidR="00F93D40" w:rsidRPr="002F6E33">
        <w:rPr>
          <w:rStyle w:val="FontStyle14"/>
          <w:b w:val="0"/>
          <w:sz w:val="24"/>
          <w:szCs w:val="24"/>
        </w:rPr>
        <w:t>Укладка производится следующим образом:</w:t>
      </w:r>
    </w:p>
    <w:p w:rsidR="002F6E33" w:rsidRDefault="002F6E33" w:rsidP="002F6E33">
      <w:pPr>
        <w:tabs>
          <w:tab w:val="center" w:pos="396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300" cy="159942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9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B3" w:rsidRDefault="002F6E33" w:rsidP="002F6E33">
      <w:pPr>
        <w:pStyle w:val="Style4"/>
        <w:widowControl/>
        <w:spacing w:before="12" w:line="197" w:lineRule="exact"/>
        <w:ind w:firstLine="0"/>
        <w:rPr>
          <w:rStyle w:val="FontStyle11"/>
          <w:b w:val="0"/>
          <w:sz w:val="24"/>
          <w:szCs w:val="24"/>
        </w:rPr>
      </w:pPr>
      <w:r w:rsidRPr="008463B3">
        <w:rPr>
          <w:rFonts w:cs="Franklin Gothic Medium Cond"/>
          <w:bCs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10795</wp:posOffset>
            </wp:positionV>
            <wp:extent cx="2695575" cy="1684020"/>
            <wp:effectExtent l="19050" t="0" r="9525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3B3">
        <w:rPr>
          <w:rStyle w:val="FontStyle11"/>
          <w:sz w:val="24"/>
          <w:szCs w:val="24"/>
          <w:u w:val="single"/>
        </w:rPr>
        <w:t xml:space="preserve">В </w:t>
      </w:r>
      <w:r w:rsidR="008463B3" w:rsidRPr="008463B3">
        <w:rPr>
          <w:rStyle w:val="FontStyle11"/>
          <w:sz w:val="24"/>
          <w:szCs w:val="24"/>
          <w:u w:val="single"/>
        </w:rPr>
        <w:t>конструкциях</w:t>
      </w:r>
      <w:r w:rsidRPr="008463B3">
        <w:rPr>
          <w:rStyle w:val="FontStyle11"/>
          <w:sz w:val="24"/>
          <w:szCs w:val="24"/>
          <w:u w:val="single"/>
        </w:rPr>
        <w:t xml:space="preserve"> </w:t>
      </w:r>
      <w:proofErr w:type="spellStart"/>
      <w:r w:rsidRPr="008463B3">
        <w:rPr>
          <w:rStyle w:val="FontStyle11"/>
          <w:sz w:val="24"/>
          <w:szCs w:val="24"/>
          <w:u w:val="single"/>
        </w:rPr>
        <w:t>ветилируемых</w:t>
      </w:r>
      <w:proofErr w:type="spellEnd"/>
      <w:r w:rsidRPr="008463B3">
        <w:rPr>
          <w:rStyle w:val="FontStyle11"/>
          <w:sz w:val="24"/>
          <w:szCs w:val="24"/>
          <w:u w:val="single"/>
        </w:rPr>
        <w:t xml:space="preserve"> фасадов </w:t>
      </w:r>
      <w:r w:rsidR="008463B3" w:rsidRPr="008463B3">
        <w:rPr>
          <w:rStyle w:val="FontStyle11"/>
          <w:sz w:val="24"/>
          <w:szCs w:val="24"/>
          <w:u w:val="single"/>
        </w:rPr>
        <w:t>многоэтажных зданий</w:t>
      </w:r>
      <w:r w:rsidR="008463B3">
        <w:rPr>
          <w:rStyle w:val="FontStyle11"/>
          <w:b w:val="0"/>
          <w:sz w:val="24"/>
          <w:szCs w:val="24"/>
        </w:rPr>
        <w:t xml:space="preserve">  </w:t>
      </w:r>
      <w:proofErr w:type="spellStart"/>
      <w:r w:rsidR="008463B3" w:rsidRPr="008463B3">
        <w:rPr>
          <w:rStyle w:val="FontStyle11"/>
          <w:sz w:val="24"/>
          <w:szCs w:val="24"/>
        </w:rPr>
        <w:t>Русбэгизол</w:t>
      </w:r>
      <w:proofErr w:type="spellEnd"/>
      <w:r w:rsidR="008463B3" w:rsidRPr="008463B3">
        <w:rPr>
          <w:rStyle w:val="FontStyle11"/>
          <w:sz w:val="24"/>
          <w:szCs w:val="24"/>
        </w:rPr>
        <w:t xml:space="preserve"> АМ</w:t>
      </w:r>
      <w:r w:rsidR="008463B3">
        <w:rPr>
          <w:rStyle w:val="FontStyle11"/>
          <w:b w:val="0"/>
          <w:sz w:val="24"/>
          <w:szCs w:val="24"/>
        </w:rPr>
        <w:t xml:space="preserve"> </w:t>
      </w:r>
    </w:p>
    <w:p w:rsidR="002F6E33" w:rsidRPr="002F6E33" w:rsidRDefault="002F6E33" w:rsidP="002F6E33">
      <w:pPr>
        <w:pStyle w:val="Style4"/>
        <w:widowControl/>
        <w:spacing w:before="12" w:line="197" w:lineRule="exact"/>
        <w:ind w:firstLine="0"/>
        <w:rPr>
          <w:rStyle w:val="FontStyle11"/>
          <w:b w:val="0"/>
          <w:sz w:val="24"/>
          <w:szCs w:val="24"/>
        </w:rPr>
      </w:pPr>
      <w:r w:rsidRPr="002F6E33">
        <w:rPr>
          <w:rStyle w:val="FontStyle11"/>
          <w:b w:val="0"/>
          <w:sz w:val="24"/>
          <w:szCs w:val="24"/>
        </w:rPr>
        <w:t>размещается шероховатой стороной поверх утеплителя без зазора. Монтаж ведется в соответствии с используемой монтажной системой и типом наружной облицовки. Во всех случаях важно, чтобы материал хорошо прилегал к утеплителю, был прочно скреплен с элементами монтажной системы и не имел провисов и незакрепленных участков. Схема размещения полотнищ должна обеспечивать естественный сток внешней влаги, проникающей под облицовку.</w:t>
      </w:r>
    </w:p>
    <w:p w:rsidR="002F6E33" w:rsidRPr="002F6E33" w:rsidRDefault="002F6E33" w:rsidP="002F6E33">
      <w:pPr>
        <w:pStyle w:val="Style1"/>
        <w:widowControl/>
        <w:spacing w:before="209" w:line="197" w:lineRule="exact"/>
        <w:rPr>
          <w:rStyle w:val="FontStyle11"/>
          <w:b w:val="0"/>
          <w:sz w:val="24"/>
          <w:szCs w:val="24"/>
        </w:rPr>
      </w:pPr>
      <w:r w:rsidRPr="008463B3">
        <w:rPr>
          <w:rStyle w:val="FontStyle13"/>
          <w:sz w:val="24"/>
          <w:szCs w:val="24"/>
          <w:u w:val="single"/>
        </w:rPr>
        <w:t>При монтаже утепленной кровли</w:t>
      </w:r>
      <w:r w:rsidRPr="002F6E33">
        <w:rPr>
          <w:rStyle w:val="FontStyle13"/>
          <w:b w:val="0"/>
          <w:sz w:val="24"/>
          <w:szCs w:val="24"/>
        </w:rPr>
        <w:t xml:space="preserve"> </w:t>
      </w:r>
      <w:proofErr w:type="spellStart"/>
      <w:r w:rsidR="008463B3" w:rsidRPr="008463B3">
        <w:rPr>
          <w:rStyle w:val="FontStyle11"/>
          <w:sz w:val="24"/>
          <w:szCs w:val="24"/>
        </w:rPr>
        <w:t>Русбэгизол</w:t>
      </w:r>
      <w:proofErr w:type="spellEnd"/>
      <w:r w:rsidR="008463B3" w:rsidRPr="008463B3">
        <w:rPr>
          <w:rStyle w:val="FontStyle11"/>
          <w:sz w:val="24"/>
          <w:szCs w:val="24"/>
        </w:rPr>
        <w:t xml:space="preserve"> АМ</w:t>
      </w:r>
      <w:r w:rsidR="008463B3">
        <w:rPr>
          <w:rStyle w:val="FontStyle11"/>
          <w:b w:val="0"/>
          <w:sz w:val="24"/>
          <w:szCs w:val="24"/>
        </w:rPr>
        <w:t xml:space="preserve"> </w:t>
      </w:r>
      <w:r w:rsidRPr="002F6E33">
        <w:rPr>
          <w:rStyle w:val="FontStyle11"/>
          <w:b w:val="0"/>
          <w:sz w:val="24"/>
          <w:szCs w:val="24"/>
        </w:rPr>
        <w:t xml:space="preserve">раскатывается и нарезается прямо на кровельных стропилах шероховатой стороной поверх утеплителя, без зазора. Монтаж ведется горизонтальными полотнищами внахлест, начиная с нижней части крыши. Перекрытие полотнищ по горизонтальным и вертикальным стыкам - не менее 15 см. Растянутый материал укрепляется на стропилах деревянными </w:t>
      </w:r>
      <w:proofErr w:type="spellStart"/>
      <w:r w:rsidRPr="002F6E33">
        <w:rPr>
          <w:rStyle w:val="FontStyle11"/>
          <w:b w:val="0"/>
          <w:sz w:val="24"/>
          <w:szCs w:val="24"/>
        </w:rPr>
        <w:t>антисептированными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 </w:t>
      </w:r>
      <w:proofErr w:type="spellStart"/>
      <w:r w:rsidRPr="002F6E33">
        <w:rPr>
          <w:rStyle w:val="FontStyle11"/>
          <w:b w:val="0"/>
          <w:sz w:val="24"/>
          <w:szCs w:val="24"/>
        </w:rPr>
        <w:t>контррейками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 4x5 см на гвоздях или </w:t>
      </w:r>
      <w:proofErr w:type="spellStart"/>
      <w:r w:rsidRPr="002F6E33">
        <w:rPr>
          <w:rStyle w:val="FontStyle11"/>
          <w:b w:val="0"/>
          <w:sz w:val="24"/>
          <w:szCs w:val="24"/>
        </w:rPr>
        <w:t>саморезах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. По </w:t>
      </w:r>
      <w:proofErr w:type="spellStart"/>
      <w:r w:rsidRPr="002F6E33">
        <w:rPr>
          <w:rStyle w:val="FontStyle11"/>
          <w:b w:val="0"/>
          <w:sz w:val="24"/>
          <w:szCs w:val="24"/>
        </w:rPr>
        <w:t>контррейкам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 монтируется обрешетка или сплошной дощатый настил, в зависимости от типа кровельного покрытия. Мембрана кладётся на утеплитель без зазора, а между мембраной и кровельным покрытием - зазор должен быть на толщину </w:t>
      </w:r>
      <w:proofErr w:type="spellStart"/>
      <w:r w:rsidRPr="002F6E33">
        <w:rPr>
          <w:rStyle w:val="FontStyle11"/>
          <w:b w:val="0"/>
          <w:sz w:val="24"/>
          <w:szCs w:val="24"/>
        </w:rPr>
        <w:t>контррейки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. Нижняя кромка должна обеспечивать естественный сток влаги с поверхности мембраны в водосточный желоб. Для выветривания водяного пара и конденсата важно, чтобы </w:t>
      </w:r>
      <w:proofErr w:type="spellStart"/>
      <w:r w:rsidRPr="002F6E33">
        <w:rPr>
          <w:rStyle w:val="FontStyle11"/>
          <w:b w:val="0"/>
          <w:sz w:val="24"/>
          <w:szCs w:val="24"/>
        </w:rPr>
        <w:t>подкровельное</w:t>
      </w:r>
      <w:proofErr w:type="spellEnd"/>
      <w:r w:rsidRPr="002F6E33">
        <w:rPr>
          <w:rStyle w:val="FontStyle11"/>
          <w:b w:val="0"/>
          <w:sz w:val="24"/>
          <w:szCs w:val="24"/>
        </w:rPr>
        <w:t xml:space="preserve"> пространство было вентилируемым. Для этого в нижней части крыши и в районе конька предусматриваются вентиляционные отверстия для циркуляции воздуха.</w:t>
      </w:r>
    </w:p>
    <w:p w:rsidR="00D02D97" w:rsidRDefault="002F6E33" w:rsidP="008463B3">
      <w:pPr>
        <w:tabs>
          <w:tab w:val="center" w:pos="3969"/>
        </w:tabs>
        <w:rPr>
          <w:noProof/>
          <w:lang w:eastAsia="ru-RU"/>
        </w:rPr>
      </w:pPr>
      <w:r w:rsidRPr="002F6E33">
        <w:rPr>
          <w:noProof/>
          <w:sz w:val="24"/>
          <w:szCs w:val="24"/>
          <w:lang w:eastAsia="ru-RU"/>
        </w:rPr>
        <w:br w:type="textWrapping" w:clear="all"/>
      </w:r>
      <w:r w:rsidR="008463B3">
        <w:rPr>
          <w:noProof/>
          <w:lang w:eastAsia="ru-RU"/>
        </w:rPr>
        <w:drawing>
          <wp:inline distT="0" distB="0" distL="0" distR="0">
            <wp:extent cx="6210300" cy="2085136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8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D97" w:rsidSect="008463B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40"/>
    <w:multiLevelType w:val="singleLevel"/>
    <w:tmpl w:val="77F8E180"/>
    <w:lvl w:ilvl="0">
      <w:start w:val="1"/>
      <w:numFmt w:val="decimal"/>
      <w:lvlText w:val="%1."/>
      <w:legacy w:legacy="1" w:legacySpace="0" w:legacyIndent="339"/>
      <w:lvlJc w:val="left"/>
      <w:rPr>
        <w:rFonts w:ascii="Franklin Gothic Medium Cond" w:hAnsi="Franklin Gothic Medium Cond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Franklin Gothic Medium Cond" w:hAnsi="Franklin Gothic Medium C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93D40"/>
    <w:rsid w:val="000B73CC"/>
    <w:rsid w:val="002F6E33"/>
    <w:rsid w:val="00655B34"/>
    <w:rsid w:val="008463B3"/>
    <w:rsid w:val="00903AD9"/>
    <w:rsid w:val="00BB04BF"/>
    <w:rsid w:val="00D02D97"/>
    <w:rsid w:val="00E54FC1"/>
    <w:rsid w:val="00F31B76"/>
    <w:rsid w:val="00F443DD"/>
    <w:rsid w:val="00F9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4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93D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93D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3D40"/>
    <w:rPr>
      <w:rFonts w:ascii="Franklin Gothic Medium Cond" w:hAnsi="Franklin Gothic Medium Cond" w:cs="Franklin Gothic Medium Cond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F93D40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3">
    <w:name w:val="Font Style13"/>
    <w:basedOn w:val="a0"/>
    <w:uiPriority w:val="99"/>
    <w:rsid w:val="00F93D40"/>
    <w:rPr>
      <w:rFonts w:ascii="Franklin Gothic Medium Cond" w:hAnsi="Franklin Gothic Medium Cond" w:cs="Franklin Gothic Medium Cond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F93D40"/>
    <w:pPr>
      <w:widowControl w:val="0"/>
      <w:autoSpaceDE w:val="0"/>
      <w:autoSpaceDN w:val="0"/>
      <w:adjustRightInd w:val="0"/>
      <w:spacing w:after="0" w:line="202" w:lineRule="exact"/>
      <w:ind w:hanging="338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3D4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93D40"/>
    <w:rPr>
      <w:rFonts w:ascii="Franklin Gothic Medium Cond" w:hAnsi="Franklin Gothic Medium Cond" w:cs="Franklin Gothic Medium Cond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BB04BF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F6E3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F6E33"/>
    <w:rPr>
      <w:rFonts w:ascii="Arial Narrow" w:hAnsi="Arial Narrow" w:cs="Arial Narrow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Simplify</dc:creator>
  <cp:keywords/>
  <dc:description/>
  <cp:lastModifiedBy>Simplify</cp:lastModifiedBy>
  <cp:revision>4</cp:revision>
  <cp:lastPrinted>2017-03-03T13:06:00Z</cp:lastPrinted>
  <dcterms:created xsi:type="dcterms:W3CDTF">2017-03-03T11:57:00Z</dcterms:created>
  <dcterms:modified xsi:type="dcterms:W3CDTF">2017-03-03T13:43:00Z</dcterms:modified>
</cp:coreProperties>
</file>